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1" w:rsidRPr="00A0177D" w:rsidRDefault="005E0761" w:rsidP="00A0177D">
      <w:pPr>
        <w:spacing w:after="0" w:line="360" w:lineRule="auto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  <w:noProof/>
        </w:rPr>
        <w:drawing>
          <wp:inline distT="0" distB="0" distL="0" distR="0">
            <wp:extent cx="1597099" cy="680484"/>
            <wp:effectExtent l="19050" t="0" r="3101" b="0"/>
            <wp:docPr id="1" name="Picture 0" descr="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2006" cy="6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33" w:rsidRPr="00A0177D" w:rsidRDefault="005E0D33" w:rsidP="00A0177D">
      <w:pPr>
        <w:spacing w:after="0" w:line="360" w:lineRule="auto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UNIVERSITI PUTRA MALAYSIA</w:t>
      </w:r>
    </w:p>
    <w:p w:rsidR="005E0761" w:rsidRPr="00A0177D" w:rsidRDefault="005E0761" w:rsidP="00A0177D">
      <w:pPr>
        <w:spacing w:after="0" w:line="360" w:lineRule="auto"/>
        <w:jc w:val="center"/>
        <w:rPr>
          <w:rFonts w:ascii="Tahoma" w:hAnsi="Tahoma" w:cs="Tahoma"/>
          <w:b/>
        </w:rPr>
      </w:pPr>
    </w:p>
    <w:p w:rsidR="005E0761" w:rsidRPr="00A0177D" w:rsidRDefault="005E0D33" w:rsidP="00A0177D">
      <w:pPr>
        <w:spacing w:after="0" w:line="360" w:lineRule="auto"/>
        <w:jc w:val="both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 xml:space="preserve">KERTAS </w:t>
      </w:r>
      <w:r w:rsidR="00C30FA5" w:rsidRPr="00A0177D">
        <w:rPr>
          <w:rFonts w:ascii="Tahoma" w:hAnsi="Tahoma" w:cs="Tahoma"/>
          <w:b/>
        </w:rPr>
        <w:t xml:space="preserve">KERJA </w:t>
      </w:r>
      <w:r w:rsidRPr="00A0177D">
        <w:rPr>
          <w:rFonts w:ascii="Tahoma" w:hAnsi="Tahoma" w:cs="Tahoma"/>
          <w:b/>
        </w:rPr>
        <w:t xml:space="preserve">UNTUK </w:t>
      </w:r>
      <w:r w:rsidR="00C30FA5" w:rsidRPr="00A0177D">
        <w:rPr>
          <w:rFonts w:ascii="Tahoma" w:hAnsi="Tahoma" w:cs="Tahoma"/>
          <w:b/>
        </w:rPr>
        <w:t xml:space="preserve">PERTIMBANGAN DAN KELULUSAN </w:t>
      </w:r>
      <w:r w:rsidR="005E0761" w:rsidRPr="00A0177D">
        <w:rPr>
          <w:rFonts w:ascii="Tahoma" w:hAnsi="Tahoma" w:cs="Tahoma"/>
          <w:b/>
        </w:rPr>
        <w:t>*</w:t>
      </w:r>
      <w:r w:rsidR="00C30FA5" w:rsidRPr="00A0177D">
        <w:rPr>
          <w:rFonts w:ascii="Tahoma" w:hAnsi="Tahoma" w:cs="Tahoma"/>
          <w:b/>
        </w:rPr>
        <w:t xml:space="preserve">JAWATANKUASA RUNDINGAN TERUS </w:t>
      </w:r>
      <w:r w:rsidR="009D13EE" w:rsidRPr="00A0177D">
        <w:rPr>
          <w:rFonts w:ascii="Tahoma" w:hAnsi="Tahoma" w:cs="Tahoma"/>
          <w:b/>
        </w:rPr>
        <w:t>A/B</w:t>
      </w:r>
      <w:r w:rsidR="00C30FA5" w:rsidRPr="00A0177D">
        <w:rPr>
          <w:rFonts w:ascii="Tahoma" w:hAnsi="Tahoma" w:cs="Tahoma"/>
          <w:b/>
        </w:rPr>
        <w:t xml:space="preserve"> UNIVERSITI BAGI PERMOHONAN </w:t>
      </w:r>
      <w:r w:rsidR="00A91D27">
        <w:rPr>
          <w:rFonts w:ascii="Tahoma" w:hAnsi="Tahoma" w:cs="Tahoma"/>
          <w:b/>
        </w:rPr>
        <w:t xml:space="preserve">PEROLEHAN SECARA RUNDINGAN TERUS </w:t>
      </w:r>
      <w:r w:rsidR="00C30FA5" w:rsidRPr="00A0177D">
        <w:rPr>
          <w:rFonts w:ascii="Tahoma" w:hAnsi="Tahoma" w:cs="Tahoma"/>
          <w:b/>
        </w:rPr>
        <w:t xml:space="preserve">PEMBELIAN </w:t>
      </w:r>
      <w:r w:rsidR="005E0761" w:rsidRPr="00A0177D">
        <w:rPr>
          <w:rFonts w:ascii="Tahoma" w:hAnsi="Tahoma" w:cs="Tahoma"/>
          <w:b/>
        </w:rPr>
        <w:t>PERALATAN</w:t>
      </w:r>
      <w:r w:rsidR="00A91D27">
        <w:rPr>
          <w:rFonts w:ascii="Tahoma" w:hAnsi="Tahoma" w:cs="Tahoma"/>
          <w:b/>
        </w:rPr>
        <w:t xml:space="preserve">/PERKHIDMATAN </w:t>
      </w:r>
      <w:r w:rsidR="005E0761" w:rsidRPr="00A91D27">
        <w:rPr>
          <w:rFonts w:ascii="Tahoma" w:hAnsi="Tahoma" w:cs="Tahoma"/>
          <w:b/>
        </w:rPr>
        <w:t>..................................................</w:t>
      </w:r>
      <w:r w:rsidR="00C30FA5" w:rsidRPr="00A91D27">
        <w:rPr>
          <w:rFonts w:ascii="Tahoma" w:hAnsi="Tahoma" w:cs="Tahoma"/>
          <w:b/>
        </w:rPr>
        <w:t xml:space="preserve"> </w:t>
      </w:r>
      <w:r w:rsidR="00C30FA5" w:rsidRPr="00A0177D">
        <w:rPr>
          <w:rFonts w:ascii="Tahoma" w:hAnsi="Tahoma" w:cs="Tahoma"/>
          <w:b/>
        </w:rPr>
        <w:t xml:space="preserve">DENGAN </w:t>
      </w:r>
      <w:proofErr w:type="gramStart"/>
      <w:r w:rsidR="00C30FA5" w:rsidRPr="00A0177D">
        <w:rPr>
          <w:rFonts w:ascii="Tahoma" w:hAnsi="Tahoma" w:cs="Tahoma"/>
          <w:b/>
        </w:rPr>
        <w:t xml:space="preserve">SYARIKAT </w:t>
      </w:r>
      <w:r w:rsidR="005E0761" w:rsidRPr="00A0177D">
        <w:rPr>
          <w:rFonts w:ascii="Tahoma" w:hAnsi="Tahoma" w:cs="Tahoma"/>
          <w:b/>
        </w:rPr>
        <w:t>......................................</w:t>
      </w:r>
      <w:r w:rsidR="00A91D27">
        <w:rPr>
          <w:rFonts w:ascii="Tahoma" w:hAnsi="Tahoma" w:cs="Tahoma"/>
          <w:b/>
        </w:rPr>
        <w:t>..............</w:t>
      </w:r>
      <w:proofErr w:type="gramEnd"/>
    </w:p>
    <w:p w:rsidR="005E0761" w:rsidRPr="00A0177D" w:rsidRDefault="005E0761" w:rsidP="00A0177D">
      <w:pPr>
        <w:spacing w:after="0" w:line="360" w:lineRule="auto"/>
        <w:jc w:val="both"/>
        <w:rPr>
          <w:rFonts w:ascii="Tahoma" w:hAnsi="Tahoma" w:cs="Tahoma"/>
          <w:b/>
        </w:rPr>
      </w:pPr>
    </w:p>
    <w:p w:rsidR="005E0D33" w:rsidRPr="00A0177D" w:rsidRDefault="005E0761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jc w:val="both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TUJUAN</w:t>
      </w:r>
      <w:r w:rsidR="005E0D33" w:rsidRPr="00A0177D">
        <w:rPr>
          <w:rFonts w:ascii="Tahoma" w:hAnsi="Tahoma" w:cs="Tahoma"/>
        </w:rPr>
        <w:br/>
      </w:r>
    </w:p>
    <w:p w:rsidR="005E0D33" w:rsidRPr="00A0177D" w:rsidRDefault="005E0D33" w:rsidP="00A0177D">
      <w:pPr>
        <w:spacing w:after="0" w:line="360" w:lineRule="auto"/>
        <w:jc w:val="both"/>
        <w:rPr>
          <w:rFonts w:ascii="Tahoma" w:hAnsi="Tahoma" w:cs="Tahoma"/>
        </w:rPr>
      </w:pPr>
      <w:proofErr w:type="spellStart"/>
      <w:r w:rsidRPr="00A0177D">
        <w:rPr>
          <w:rFonts w:ascii="Tahoma" w:hAnsi="Tahoma" w:cs="Tahoma"/>
        </w:rPr>
        <w:t>Kertas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="00C30FA5" w:rsidRPr="00A0177D">
        <w:rPr>
          <w:rFonts w:ascii="Tahoma" w:hAnsi="Tahoma" w:cs="Tahoma"/>
        </w:rPr>
        <w:t>kerja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ini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bertujuan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untuk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="00C30FA5" w:rsidRPr="00A0177D">
        <w:rPr>
          <w:rFonts w:ascii="Tahoma" w:hAnsi="Tahoma" w:cs="Tahoma"/>
        </w:rPr>
        <w:t>pertimbangan</w:t>
      </w:r>
      <w:proofErr w:type="spellEnd"/>
      <w:r w:rsidR="00C30FA5" w:rsidRPr="00A0177D">
        <w:rPr>
          <w:rFonts w:ascii="Tahoma" w:hAnsi="Tahoma" w:cs="Tahoma"/>
        </w:rPr>
        <w:t xml:space="preserve"> </w:t>
      </w:r>
      <w:proofErr w:type="spellStart"/>
      <w:r w:rsidR="00C30FA5" w:rsidRPr="00A0177D">
        <w:rPr>
          <w:rFonts w:ascii="Tahoma" w:hAnsi="Tahoma" w:cs="Tahoma"/>
        </w:rPr>
        <w:t>dan</w:t>
      </w:r>
      <w:proofErr w:type="spellEnd"/>
      <w:r w:rsidR="00C30FA5" w:rsidRPr="00A0177D">
        <w:rPr>
          <w:rFonts w:ascii="Tahoma" w:hAnsi="Tahoma" w:cs="Tahoma"/>
        </w:rPr>
        <w:t xml:space="preserve"> </w:t>
      </w:r>
      <w:proofErr w:type="spellStart"/>
      <w:r w:rsidR="00C30FA5" w:rsidRPr="00A0177D">
        <w:rPr>
          <w:rFonts w:ascii="Tahoma" w:hAnsi="Tahoma" w:cs="Tahoma"/>
        </w:rPr>
        <w:t>kelulusan</w:t>
      </w:r>
      <w:proofErr w:type="spellEnd"/>
      <w:r w:rsidR="00C30FA5" w:rsidRPr="00A0177D">
        <w:rPr>
          <w:rFonts w:ascii="Tahoma" w:hAnsi="Tahoma" w:cs="Tahoma"/>
        </w:rPr>
        <w:t xml:space="preserve"> </w:t>
      </w:r>
      <w:r w:rsidR="00615849" w:rsidRPr="00A0177D">
        <w:rPr>
          <w:rFonts w:ascii="Tahoma" w:hAnsi="Tahoma" w:cs="Tahoma"/>
        </w:rPr>
        <w:t>*</w:t>
      </w:r>
      <w:proofErr w:type="spellStart"/>
      <w:r w:rsidR="00C30FA5" w:rsidRPr="00A0177D">
        <w:rPr>
          <w:rFonts w:ascii="Tahoma" w:hAnsi="Tahoma" w:cs="Tahoma"/>
        </w:rPr>
        <w:t>Jawatankuasa</w:t>
      </w:r>
      <w:proofErr w:type="spellEnd"/>
      <w:r w:rsidR="00C30FA5" w:rsidRPr="00A0177D">
        <w:rPr>
          <w:rFonts w:ascii="Tahoma" w:hAnsi="Tahoma" w:cs="Tahoma"/>
        </w:rPr>
        <w:t xml:space="preserve"> </w:t>
      </w:r>
      <w:proofErr w:type="spellStart"/>
      <w:r w:rsidR="00C30FA5" w:rsidRPr="00A0177D">
        <w:rPr>
          <w:rFonts w:ascii="Tahoma" w:hAnsi="Tahoma" w:cs="Tahoma"/>
        </w:rPr>
        <w:t>Rundingan</w:t>
      </w:r>
      <w:proofErr w:type="spellEnd"/>
      <w:r w:rsidR="00C30FA5" w:rsidRPr="00A0177D">
        <w:rPr>
          <w:rFonts w:ascii="Tahoma" w:hAnsi="Tahoma" w:cs="Tahoma"/>
        </w:rPr>
        <w:t xml:space="preserve"> </w:t>
      </w:r>
      <w:proofErr w:type="spellStart"/>
      <w:r w:rsidR="00C30FA5" w:rsidRPr="00A0177D">
        <w:rPr>
          <w:rFonts w:ascii="Tahoma" w:hAnsi="Tahoma" w:cs="Tahoma"/>
        </w:rPr>
        <w:t>Terus</w:t>
      </w:r>
      <w:proofErr w:type="spellEnd"/>
      <w:r w:rsidR="00C30FA5" w:rsidRPr="00A0177D">
        <w:rPr>
          <w:rFonts w:ascii="Tahoma" w:hAnsi="Tahoma" w:cs="Tahoma"/>
        </w:rPr>
        <w:t xml:space="preserve"> </w:t>
      </w:r>
      <w:r w:rsidR="009D13EE" w:rsidRPr="00A91D27">
        <w:rPr>
          <w:rFonts w:ascii="Tahoma" w:hAnsi="Tahoma" w:cs="Tahoma"/>
        </w:rPr>
        <w:t>A/B</w:t>
      </w:r>
      <w:r w:rsidR="00C30FA5" w:rsidRPr="00A91D27">
        <w:rPr>
          <w:rFonts w:ascii="Tahoma" w:hAnsi="Tahoma" w:cs="Tahoma"/>
        </w:rPr>
        <w:t xml:space="preserve"> </w:t>
      </w:r>
      <w:proofErr w:type="spellStart"/>
      <w:r w:rsidR="00C30FA5" w:rsidRPr="00A91D27">
        <w:rPr>
          <w:rFonts w:ascii="Tahoma" w:hAnsi="Tahoma" w:cs="Tahoma"/>
        </w:rPr>
        <w:t>Universiti</w:t>
      </w:r>
      <w:proofErr w:type="spellEnd"/>
      <w:r w:rsidR="00C30FA5" w:rsidRPr="00A91D27">
        <w:rPr>
          <w:rFonts w:ascii="Tahoma" w:hAnsi="Tahoma" w:cs="Tahoma"/>
        </w:rPr>
        <w:t xml:space="preserve"> </w:t>
      </w:r>
      <w:proofErr w:type="spellStart"/>
      <w:r w:rsidR="00C30FA5" w:rsidRPr="00A91D27">
        <w:rPr>
          <w:rFonts w:ascii="Tahoma" w:hAnsi="Tahoma" w:cs="Tahoma"/>
        </w:rPr>
        <w:t>bagi</w:t>
      </w:r>
      <w:proofErr w:type="spellEnd"/>
      <w:r w:rsidR="00C30FA5" w:rsidRPr="00A91D27">
        <w:rPr>
          <w:rFonts w:ascii="Tahoma" w:hAnsi="Tahoma" w:cs="Tahoma"/>
        </w:rPr>
        <w:t xml:space="preserve"> </w:t>
      </w:r>
      <w:proofErr w:type="spellStart"/>
      <w:r w:rsidR="00C30FA5" w:rsidRPr="00A91D27">
        <w:rPr>
          <w:rFonts w:ascii="Tahoma" w:hAnsi="Tahoma" w:cs="Tahoma"/>
        </w:rPr>
        <w:t>permohonan</w:t>
      </w:r>
      <w:proofErr w:type="spellEnd"/>
      <w:r w:rsidR="00C30FA5" w:rsidRPr="00A91D27">
        <w:rPr>
          <w:rFonts w:ascii="Tahoma" w:hAnsi="Tahoma" w:cs="Tahoma"/>
        </w:rPr>
        <w:t xml:space="preserve"> </w:t>
      </w:r>
      <w:proofErr w:type="spellStart"/>
      <w:r w:rsidR="005E0761" w:rsidRPr="00A91D27">
        <w:rPr>
          <w:rFonts w:ascii="Tahoma" w:hAnsi="Tahoma" w:cs="Tahoma"/>
        </w:rPr>
        <w:t>per</w:t>
      </w:r>
      <w:r w:rsidR="00A91D27">
        <w:rPr>
          <w:rFonts w:ascii="Tahoma" w:hAnsi="Tahoma" w:cs="Tahoma"/>
        </w:rPr>
        <w:t>olehan</w:t>
      </w:r>
      <w:proofErr w:type="spellEnd"/>
      <w:r w:rsidR="00A91D27">
        <w:rPr>
          <w:rFonts w:ascii="Tahoma" w:hAnsi="Tahoma" w:cs="Tahoma"/>
        </w:rPr>
        <w:t xml:space="preserve"> </w:t>
      </w:r>
      <w:proofErr w:type="spellStart"/>
      <w:r w:rsidR="00A91D27">
        <w:rPr>
          <w:rFonts w:ascii="Tahoma" w:hAnsi="Tahoma" w:cs="Tahoma"/>
        </w:rPr>
        <w:t>secara</w:t>
      </w:r>
      <w:proofErr w:type="spellEnd"/>
      <w:r w:rsidR="00A91D27">
        <w:rPr>
          <w:rFonts w:ascii="Tahoma" w:hAnsi="Tahoma" w:cs="Tahoma"/>
        </w:rPr>
        <w:t xml:space="preserve"> </w:t>
      </w:r>
      <w:proofErr w:type="spellStart"/>
      <w:r w:rsidR="00A91D27">
        <w:rPr>
          <w:rFonts w:ascii="Tahoma" w:hAnsi="Tahoma" w:cs="Tahoma"/>
        </w:rPr>
        <w:t>rundingan</w:t>
      </w:r>
      <w:proofErr w:type="spellEnd"/>
      <w:r w:rsidR="00A91D27">
        <w:rPr>
          <w:rFonts w:ascii="Tahoma" w:hAnsi="Tahoma" w:cs="Tahoma"/>
        </w:rPr>
        <w:t xml:space="preserve"> </w:t>
      </w:r>
      <w:proofErr w:type="spellStart"/>
      <w:r w:rsidR="00A91D27">
        <w:rPr>
          <w:rFonts w:ascii="Tahoma" w:hAnsi="Tahoma" w:cs="Tahoma"/>
        </w:rPr>
        <w:t>terus</w:t>
      </w:r>
      <w:proofErr w:type="spellEnd"/>
      <w:r w:rsidR="00A91D27">
        <w:rPr>
          <w:rFonts w:ascii="Tahoma" w:hAnsi="Tahoma" w:cs="Tahoma"/>
        </w:rPr>
        <w:t xml:space="preserve"> </w:t>
      </w:r>
      <w:proofErr w:type="spellStart"/>
      <w:r w:rsidR="005E0761" w:rsidRPr="00A91D27">
        <w:rPr>
          <w:rFonts w:ascii="Tahoma" w:hAnsi="Tahoma" w:cs="Tahoma"/>
        </w:rPr>
        <w:t>pembelian</w:t>
      </w:r>
      <w:proofErr w:type="spellEnd"/>
      <w:r w:rsidR="005E0761" w:rsidRPr="00A91D27">
        <w:rPr>
          <w:rFonts w:ascii="Tahoma" w:hAnsi="Tahoma" w:cs="Tahoma"/>
        </w:rPr>
        <w:t xml:space="preserve"> </w:t>
      </w:r>
      <w:proofErr w:type="spellStart"/>
      <w:r w:rsidR="005E0761" w:rsidRPr="00A91D27">
        <w:rPr>
          <w:rFonts w:ascii="Tahoma" w:hAnsi="Tahoma" w:cs="Tahoma"/>
        </w:rPr>
        <w:t>peralatan</w:t>
      </w:r>
      <w:proofErr w:type="spellEnd"/>
      <w:r w:rsidR="00A91D27">
        <w:rPr>
          <w:rFonts w:ascii="Tahoma" w:hAnsi="Tahoma" w:cs="Tahoma"/>
        </w:rPr>
        <w:t xml:space="preserve">/ </w:t>
      </w:r>
      <w:proofErr w:type="spellStart"/>
      <w:proofErr w:type="gramStart"/>
      <w:r w:rsidR="00A91D27">
        <w:rPr>
          <w:rFonts w:ascii="Tahoma" w:hAnsi="Tahoma" w:cs="Tahoma"/>
        </w:rPr>
        <w:t>perkhidmatan</w:t>
      </w:r>
      <w:proofErr w:type="spellEnd"/>
      <w:r w:rsidR="00A91D27">
        <w:rPr>
          <w:rFonts w:ascii="Tahoma" w:hAnsi="Tahoma" w:cs="Tahoma"/>
        </w:rPr>
        <w:t xml:space="preserve"> </w:t>
      </w:r>
      <w:r w:rsidR="005E0761" w:rsidRPr="00A91D27">
        <w:rPr>
          <w:rFonts w:ascii="Tahoma" w:hAnsi="Tahoma" w:cs="Tahoma"/>
        </w:rPr>
        <w:t>..................................................</w:t>
      </w:r>
      <w:proofErr w:type="gramEnd"/>
      <w:r w:rsidR="005E0761" w:rsidRPr="00A91D27">
        <w:rPr>
          <w:rFonts w:ascii="Tahoma" w:hAnsi="Tahoma" w:cs="Tahoma"/>
        </w:rPr>
        <w:t xml:space="preserve"> </w:t>
      </w:r>
      <w:proofErr w:type="spellStart"/>
      <w:proofErr w:type="gramStart"/>
      <w:r w:rsidR="00A91D27">
        <w:rPr>
          <w:rFonts w:ascii="Tahoma" w:hAnsi="Tahoma" w:cs="Tahoma"/>
        </w:rPr>
        <w:t>dengan</w:t>
      </w:r>
      <w:proofErr w:type="spellEnd"/>
      <w:proofErr w:type="gramEnd"/>
      <w:r w:rsidR="00A91D27">
        <w:rPr>
          <w:rFonts w:ascii="Tahoma" w:hAnsi="Tahoma" w:cs="Tahoma"/>
        </w:rPr>
        <w:t xml:space="preserve"> </w:t>
      </w:r>
      <w:proofErr w:type="spellStart"/>
      <w:r w:rsidR="005E0761" w:rsidRPr="00A91D27">
        <w:rPr>
          <w:rFonts w:ascii="Tahoma" w:hAnsi="Tahoma" w:cs="Tahoma"/>
        </w:rPr>
        <w:t>syarikat</w:t>
      </w:r>
      <w:proofErr w:type="spellEnd"/>
      <w:r w:rsidR="005E0761" w:rsidRPr="00A91D27">
        <w:rPr>
          <w:rFonts w:ascii="Tahoma" w:hAnsi="Tahoma" w:cs="Tahoma"/>
        </w:rPr>
        <w:t xml:space="preserve"> ............................................</w:t>
      </w:r>
    </w:p>
    <w:p w:rsidR="009A5CDB" w:rsidRPr="00A0177D" w:rsidRDefault="009A5CDB" w:rsidP="00A0177D">
      <w:pPr>
        <w:spacing w:after="0" w:line="360" w:lineRule="auto"/>
        <w:rPr>
          <w:rFonts w:ascii="Tahoma" w:hAnsi="Tahoma" w:cs="Tahoma"/>
          <w:b/>
        </w:rPr>
      </w:pPr>
    </w:p>
    <w:p w:rsidR="005E0D33" w:rsidRPr="00A0177D" w:rsidRDefault="005E0D33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LATAR</w:t>
      </w:r>
      <w:r w:rsidR="005E0761" w:rsidRPr="00A0177D">
        <w:rPr>
          <w:rFonts w:ascii="Tahoma" w:hAnsi="Tahoma" w:cs="Tahoma"/>
          <w:b/>
        </w:rPr>
        <w:t xml:space="preserve"> </w:t>
      </w:r>
      <w:r w:rsidRPr="00A0177D">
        <w:rPr>
          <w:rFonts w:ascii="Tahoma" w:hAnsi="Tahoma" w:cs="Tahoma"/>
          <w:b/>
        </w:rPr>
        <w:t>BELAKANG</w:t>
      </w:r>
      <w:r w:rsidR="009A5CDB" w:rsidRPr="00A0177D">
        <w:rPr>
          <w:rFonts w:ascii="Tahoma" w:hAnsi="Tahoma" w:cs="Tahoma"/>
          <w:b/>
        </w:rPr>
        <w:t>/MAKLUMAT PROJEK</w:t>
      </w:r>
    </w:p>
    <w:p w:rsidR="00F45EE8" w:rsidRPr="00A0177D" w:rsidRDefault="00F45EE8" w:rsidP="00A0177D">
      <w:pPr>
        <w:spacing w:after="0" w:line="360" w:lineRule="auto"/>
        <w:rPr>
          <w:rFonts w:ascii="Tahoma" w:hAnsi="Tahoma" w:cs="Tahoma"/>
        </w:rPr>
      </w:pPr>
    </w:p>
    <w:p w:rsidR="005E0761" w:rsidRPr="00A0177D" w:rsidRDefault="005E0761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</w:rPr>
      </w:pPr>
      <w:r w:rsidRPr="00A0177D">
        <w:rPr>
          <w:rFonts w:ascii="Tahoma" w:hAnsi="Tahoma" w:cs="Tahoma"/>
          <w:b/>
          <w:lang w:val="ms-MY"/>
        </w:rPr>
        <w:t>MAKLUMAT MENGENAI FUNGSI DAN KEGUNAAN ITEM</w:t>
      </w:r>
      <w:r w:rsidR="005E0D33" w:rsidRPr="00A0177D">
        <w:rPr>
          <w:rFonts w:ascii="Tahoma" w:hAnsi="Tahoma" w:cs="Tahoma"/>
        </w:rPr>
        <w:br/>
      </w:r>
    </w:p>
    <w:p w:rsidR="009A5CDB" w:rsidRPr="00A0177D" w:rsidRDefault="009A5CDB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  <w:b/>
          <w:lang w:val="ms-MY"/>
        </w:rPr>
      </w:pPr>
      <w:r w:rsidRPr="00A0177D">
        <w:rPr>
          <w:rFonts w:ascii="Tahoma" w:hAnsi="Tahoma" w:cs="Tahoma"/>
          <w:b/>
          <w:lang w:val="ms-MY"/>
        </w:rPr>
        <w:t>JUSTIFIKASI PERMOHONAN SECARA RUNDINGAN TERUS</w:t>
      </w:r>
    </w:p>
    <w:p w:rsidR="005E0761" w:rsidRPr="00A0177D" w:rsidRDefault="005E0761" w:rsidP="00A0177D">
      <w:pPr>
        <w:spacing w:after="0" w:line="360" w:lineRule="auto"/>
        <w:rPr>
          <w:rFonts w:ascii="Tahoma" w:hAnsi="Tahoma" w:cs="Tahoma"/>
          <w:b/>
          <w:color w:val="FF0000"/>
          <w:lang w:val="ms-MY"/>
        </w:rPr>
      </w:pPr>
    </w:p>
    <w:p w:rsidR="009A5CDB" w:rsidRPr="00A0177D" w:rsidRDefault="009A5CDB" w:rsidP="00A0177D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 xml:space="preserve">JUSTIFIKASI PEMILIHAN SYARIKAT </w:t>
      </w:r>
    </w:p>
    <w:p w:rsidR="00A0177D" w:rsidRPr="008F6DDA" w:rsidRDefault="00A0177D" w:rsidP="00A0177D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C12436" w:rsidRPr="008F6DDA" w:rsidRDefault="00453F02" w:rsidP="00A0177D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  <w:proofErr w:type="spellStart"/>
      <w:r w:rsidRPr="008F6DDA">
        <w:rPr>
          <w:rFonts w:ascii="Tahoma" w:hAnsi="Tahoma" w:cs="Tahoma"/>
          <w:b/>
        </w:rPr>
        <w:t>Sila</w:t>
      </w:r>
      <w:proofErr w:type="spellEnd"/>
      <w:r w:rsidRPr="008F6DDA">
        <w:rPr>
          <w:rFonts w:ascii="Tahoma" w:hAnsi="Tahoma" w:cs="Tahoma"/>
          <w:b/>
        </w:rPr>
        <w:t xml:space="preserve"> </w:t>
      </w:r>
      <w:proofErr w:type="spellStart"/>
      <w:r w:rsidRPr="008F6DDA">
        <w:rPr>
          <w:rFonts w:ascii="Tahoma" w:hAnsi="Tahoma" w:cs="Tahoma"/>
          <w:b/>
        </w:rPr>
        <w:t>tandakan</w:t>
      </w:r>
      <w:proofErr w:type="spellEnd"/>
      <w:r w:rsidRPr="008F6DDA">
        <w:rPr>
          <w:rFonts w:ascii="Tahoma" w:hAnsi="Tahoma" w:cs="Tahoma"/>
          <w:b/>
        </w:rPr>
        <w:t xml:space="preserve"> </w:t>
      </w:r>
      <w:proofErr w:type="spellStart"/>
      <w:r w:rsidRPr="008F6DDA">
        <w:rPr>
          <w:rFonts w:ascii="Tahoma" w:hAnsi="Tahoma" w:cs="Tahoma"/>
          <w:b/>
        </w:rPr>
        <w:t>justifikasi</w:t>
      </w:r>
      <w:proofErr w:type="spellEnd"/>
      <w:r w:rsidRPr="008F6DDA">
        <w:rPr>
          <w:rFonts w:ascii="Tahoma" w:hAnsi="Tahoma" w:cs="Tahoma"/>
          <w:b/>
        </w:rPr>
        <w:t xml:space="preserve"> </w:t>
      </w:r>
      <w:proofErr w:type="spellStart"/>
      <w:r w:rsidRPr="008F6DDA">
        <w:rPr>
          <w:rFonts w:ascii="Tahoma" w:hAnsi="Tahoma" w:cs="Tahoma"/>
          <w:b/>
        </w:rPr>
        <w:t>pemilihan</w:t>
      </w:r>
      <w:proofErr w:type="spellEnd"/>
      <w:r w:rsidRPr="008F6DDA">
        <w:rPr>
          <w:rFonts w:ascii="Tahoma" w:hAnsi="Tahoma" w:cs="Tahoma"/>
          <w:b/>
        </w:rPr>
        <w:t xml:space="preserve"> </w:t>
      </w:r>
      <w:proofErr w:type="spellStart"/>
      <w:r w:rsidRPr="008F6DDA">
        <w:rPr>
          <w:rFonts w:ascii="Tahoma" w:hAnsi="Tahoma" w:cs="Tahoma"/>
          <w:b/>
        </w:rPr>
        <w:t>syarikat</w:t>
      </w:r>
      <w:proofErr w:type="spellEnd"/>
      <w:r w:rsidRPr="008F6DDA">
        <w:rPr>
          <w:rFonts w:ascii="Tahoma" w:hAnsi="Tahoma" w:cs="Tahoma"/>
          <w:b/>
        </w:rPr>
        <w:t xml:space="preserve"> yang </w:t>
      </w:r>
      <w:proofErr w:type="spellStart"/>
      <w:r w:rsidRPr="008F6DDA">
        <w:rPr>
          <w:rFonts w:ascii="Tahoma" w:hAnsi="Tahoma" w:cs="Tahoma"/>
          <w:b/>
        </w:rPr>
        <w:t>berkaitan</w:t>
      </w:r>
      <w:proofErr w:type="spellEnd"/>
      <w:r w:rsidRPr="008F6DDA">
        <w:rPr>
          <w:rFonts w:ascii="Tahoma" w:hAnsi="Tahoma" w:cs="Tahoma"/>
          <w:b/>
        </w:rPr>
        <w:t>.</w:t>
      </w:r>
    </w:p>
    <w:p w:rsidR="00A91D27" w:rsidRPr="008F6DDA" w:rsidRDefault="00A91D27" w:rsidP="00A0177D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0"/>
        <w:gridCol w:w="7684"/>
        <w:gridCol w:w="1463"/>
      </w:tblGrid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306707" w:rsidP="00A0177D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8F6DDA">
              <w:rPr>
                <w:rFonts w:ascii="Tahoma" w:hAnsi="Tahoma" w:cs="Tahoma"/>
                <w:b/>
              </w:rPr>
              <w:t>BIL</w:t>
            </w:r>
          </w:p>
        </w:tc>
        <w:tc>
          <w:tcPr>
            <w:tcW w:w="7713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8F6DDA">
              <w:rPr>
                <w:rFonts w:ascii="Tahoma" w:hAnsi="Tahoma" w:cs="Tahoma"/>
                <w:b/>
              </w:rPr>
              <w:t>JUSTIFIKASI</w:t>
            </w:r>
          </w:p>
        </w:tc>
        <w:tc>
          <w:tcPr>
            <w:tcW w:w="1463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  <w:b/>
              </w:rPr>
            </w:pPr>
            <w:r w:rsidRPr="008F6DDA">
              <w:rPr>
                <w:rFonts w:ascii="Tahoma" w:hAnsi="Tahoma" w:cs="Tahoma"/>
                <w:b/>
              </w:rPr>
              <w:t>TANDAKAN (√)</w:t>
            </w: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1.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Jenis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Peralatan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peralatan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kegunaan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penyelidikan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pengajaran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khidmat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perubatan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2.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Pembekal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Tunggal/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Satu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Punca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Pembelian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satu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pembekal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sahaja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dapat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membekalkan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barangan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atau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perkhidmatan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dikehendaki</w:t>
            </w:r>
            <w:proofErr w:type="spellEnd"/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lastRenderedPageBreak/>
              <w:t>3.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Bagi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maksud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penyeragaman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bagi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memastikan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kesesuaian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penggunaaan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antara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barangan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sedia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ada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dengan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barangan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baharu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4.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Melibatkan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Keselamatan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dan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Strategik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Perolehan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peralatan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keselamatan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atau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projek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tertentu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strategik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perlu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dirahsiakan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5.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Keperluan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Mendesak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bekalan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/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perkhidmatan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/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kerja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mendesak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perlu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disegerakan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sekiranya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perolehan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tersebut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tidak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dibuat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dengan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segera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boleh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menjejaskan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perkhidmatan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kepentingan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awam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  <w:tr w:rsidR="00306707" w:rsidRPr="008F6DDA" w:rsidTr="00C12436">
        <w:tc>
          <w:tcPr>
            <w:tcW w:w="571" w:type="dxa"/>
            <w:vAlign w:val="center"/>
          </w:tcPr>
          <w:p w:rsidR="00306707" w:rsidRPr="008F6DDA" w:rsidRDefault="00C12436" w:rsidP="00A0177D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8F6DDA">
              <w:rPr>
                <w:rFonts w:ascii="Tahoma" w:hAnsi="Tahoma" w:cs="Tahoma"/>
              </w:rPr>
              <w:t>6.</w:t>
            </w:r>
          </w:p>
        </w:tc>
        <w:tc>
          <w:tcPr>
            <w:tcW w:w="7713" w:type="dxa"/>
            <w:vAlign w:val="center"/>
          </w:tcPr>
          <w:p w:rsidR="00306707" w:rsidRPr="008F6DDA" w:rsidRDefault="00306707" w:rsidP="00A91D27">
            <w:pPr>
              <w:spacing w:after="0" w:line="360" w:lineRule="auto"/>
              <w:jc w:val="both"/>
              <w:rPr>
                <w:rFonts w:ascii="Tahoma" w:hAnsi="Tahoma" w:cs="Tahoma"/>
                <w:b/>
                <w:lang w:val="en-MY" w:eastAsia="en-MY"/>
              </w:rPr>
            </w:pP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Kontrak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Dengan</w:t>
            </w:r>
            <w:proofErr w:type="spellEnd"/>
            <w:r w:rsidRPr="008F6DDA">
              <w:rPr>
                <w:rFonts w:ascii="Tahoma" w:hAnsi="Tahoma" w:cs="Tahoma"/>
                <w:b/>
                <w:lang w:val="en-MY" w:eastAsia="en-MY"/>
              </w:rPr>
              <w:t xml:space="preserve"> Syarikat </w:t>
            </w:r>
            <w:proofErr w:type="spellStart"/>
            <w:r w:rsidRPr="008F6DDA">
              <w:rPr>
                <w:rFonts w:ascii="Tahoma" w:hAnsi="Tahoma" w:cs="Tahoma"/>
                <w:b/>
                <w:lang w:val="en-MY" w:eastAsia="en-MY"/>
              </w:rPr>
              <w:t>Bumiputera</w:t>
            </w:r>
            <w:proofErr w:type="spellEnd"/>
            <w:r w:rsidR="00C12436" w:rsidRPr="008F6DDA">
              <w:rPr>
                <w:rFonts w:ascii="Tahoma" w:hAnsi="Tahoma" w:cs="Tahoma"/>
                <w:b/>
                <w:lang w:val="en-MY" w:eastAsia="en-MY"/>
              </w:rPr>
              <w:t xml:space="preserve"> -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Sebagai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usaha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memupuk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pertumbuhan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syarikat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Bumiputera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bertaraf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pembuat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tender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khusus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dibuka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kepada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pembuat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berkenaan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sahaja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  <w:r w:rsidR="00C12436"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Bagi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barangan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tertentu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yang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mana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terdapat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satu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atau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dua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pembuat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Bumiputera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sahaja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,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perolehan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secara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rundingan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terus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boleh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dipertimbangkan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bagi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membantu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mewujudkan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pembuat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Bumiputera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berdaya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 xml:space="preserve"> </w:t>
            </w:r>
            <w:proofErr w:type="spellStart"/>
            <w:r w:rsidRPr="008F6DDA">
              <w:rPr>
                <w:rFonts w:ascii="Tahoma" w:hAnsi="Tahoma" w:cs="Tahoma"/>
                <w:lang w:val="en-MY" w:eastAsia="en-MY"/>
              </w:rPr>
              <w:t>saing</w:t>
            </w:r>
            <w:proofErr w:type="spellEnd"/>
            <w:r w:rsidRPr="008F6DDA">
              <w:rPr>
                <w:rFonts w:ascii="Tahoma" w:hAnsi="Tahoma" w:cs="Tahoma"/>
                <w:lang w:val="en-MY" w:eastAsia="en-MY"/>
              </w:rPr>
              <w:t>.</w:t>
            </w:r>
          </w:p>
        </w:tc>
        <w:tc>
          <w:tcPr>
            <w:tcW w:w="1463" w:type="dxa"/>
          </w:tcPr>
          <w:p w:rsidR="00306707" w:rsidRPr="008F6DDA" w:rsidRDefault="00306707" w:rsidP="00A0177D">
            <w:pPr>
              <w:spacing w:after="0" w:line="360" w:lineRule="auto"/>
              <w:rPr>
                <w:rFonts w:ascii="Tahoma" w:hAnsi="Tahoma" w:cs="Tahoma"/>
                <w:b/>
              </w:rPr>
            </w:pPr>
          </w:p>
        </w:tc>
      </w:tr>
    </w:tbl>
    <w:p w:rsidR="005E0761" w:rsidRPr="008F6DDA" w:rsidRDefault="005E0761" w:rsidP="00A0177D">
      <w:pPr>
        <w:spacing w:after="0" w:line="360" w:lineRule="auto"/>
        <w:rPr>
          <w:rFonts w:ascii="Tahoma" w:hAnsi="Tahoma" w:cs="Tahoma"/>
          <w:b/>
        </w:rPr>
      </w:pPr>
    </w:p>
    <w:p w:rsidR="00614CB9" w:rsidRPr="00A0177D" w:rsidRDefault="005E0761" w:rsidP="00A0177D">
      <w:pPr>
        <w:pStyle w:val="ListParagraph"/>
        <w:numPr>
          <w:ilvl w:val="0"/>
          <w:numId w:val="7"/>
        </w:numPr>
        <w:spacing w:after="0" w:line="360" w:lineRule="auto"/>
        <w:ind w:left="720" w:hanging="720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IMPLIKASI KEWANGAN</w:t>
      </w:r>
      <w:r w:rsidR="005E0D33" w:rsidRPr="00A0177D">
        <w:rPr>
          <w:rFonts w:ascii="Tahoma" w:hAnsi="Tahoma" w:cs="Tahoma"/>
        </w:rPr>
        <w:br/>
      </w:r>
    </w:p>
    <w:p w:rsidR="00614CB9" w:rsidRPr="00A0177D" w:rsidRDefault="00E44FDA" w:rsidP="00A0177D">
      <w:pPr>
        <w:spacing w:after="0" w:line="360" w:lineRule="auto"/>
        <w:jc w:val="both"/>
        <w:rPr>
          <w:rFonts w:ascii="Tahoma" w:hAnsi="Tahoma" w:cs="Tahoma"/>
          <w:color w:val="FF0000"/>
        </w:rPr>
      </w:pPr>
      <w:proofErr w:type="spellStart"/>
      <w:r w:rsidRPr="00A0177D">
        <w:rPr>
          <w:rFonts w:ascii="Tahoma" w:hAnsi="Tahoma" w:cs="Tahoma"/>
        </w:rPr>
        <w:t>Pembelian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peralatan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ini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proofErr w:type="gramStart"/>
      <w:r w:rsidRPr="00A0177D">
        <w:rPr>
          <w:rFonts w:ascii="Tahoma" w:hAnsi="Tahoma" w:cs="Tahoma"/>
        </w:rPr>
        <w:t>akan</w:t>
      </w:r>
      <w:proofErr w:type="spellEnd"/>
      <w:proofErr w:type="gram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menggunakan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peruntukan</w:t>
      </w:r>
      <w:proofErr w:type="spellEnd"/>
      <w:r w:rsidRPr="00A0177D">
        <w:rPr>
          <w:rFonts w:ascii="Tahoma" w:hAnsi="Tahoma" w:cs="Tahoma"/>
        </w:rPr>
        <w:t xml:space="preserve"> .............................. </w:t>
      </w:r>
      <w:proofErr w:type="spellStart"/>
      <w:r w:rsidRPr="00A0177D">
        <w:rPr>
          <w:rFonts w:ascii="Tahoma" w:hAnsi="Tahoma" w:cs="Tahoma"/>
        </w:rPr>
        <w:t>dan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melibatkan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kos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sebanyak</w:t>
      </w:r>
      <w:proofErr w:type="spellEnd"/>
      <w:r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RM</w:t>
      </w:r>
      <w:r w:rsidRPr="00A0177D">
        <w:rPr>
          <w:rFonts w:ascii="Tahoma" w:hAnsi="Tahoma" w:cs="Tahoma"/>
        </w:rPr>
        <w:t>..............................................</w:t>
      </w:r>
      <w:r>
        <w:rPr>
          <w:rFonts w:ascii="Tahoma" w:hAnsi="Tahoma" w:cs="Tahoma"/>
        </w:rPr>
        <w:t xml:space="preserve"> (Ringgit </w:t>
      </w:r>
      <w:proofErr w:type="gramStart"/>
      <w:r>
        <w:rPr>
          <w:rFonts w:ascii="Tahoma" w:hAnsi="Tahoma" w:cs="Tahoma"/>
        </w:rPr>
        <w:t>Malaysia:</w:t>
      </w:r>
      <w:proofErr w:type="gramEnd"/>
      <w:r>
        <w:rPr>
          <w:rFonts w:ascii="Tahoma" w:hAnsi="Tahoma" w:cs="Tahoma"/>
        </w:rPr>
        <w:t>………………………………………………………………….)</w:t>
      </w:r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Kajian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pasaran</w:t>
      </w:r>
      <w:proofErr w:type="spellEnd"/>
      <w:r w:rsidRPr="00A0177D">
        <w:rPr>
          <w:rFonts w:ascii="Tahoma" w:hAnsi="Tahoma" w:cs="Tahoma"/>
        </w:rPr>
        <w:t xml:space="preserve"> yang </w:t>
      </w:r>
      <w:proofErr w:type="spellStart"/>
      <w:r w:rsidRPr="00A0177D">
        <w:rPr>
          <w:rFonts w:ascii="Tahoma" w:hAnsi="Tahoma" w:cs="Tahoma"/>
        </w:rPr>
        <w:t>dilaksanakan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mendapati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harga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peralatan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adalah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munasabah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dan</w:t>
      </w:r>
      <w:proofErr w:type="spellEnd"/>
      <w:r w:rsidRPr="00A0177D">
        <w:rPr>
          <w:rFonts w:ascii="Tahoma" w:hAnsi="Tahoma" w:cs="Tahoma"/>
        </w:rPr>
        <w:t xml:space="preserve"> </w:t>
      </w:r>
      <w:proofErr w:type="spellStart"/>
      <w:r w:rsidRPr="00A0177D">
        <w:rPr>
          <w:rFonts w:ascii="Tahoma" w:hAnsi="Tahoma" w:cs="Tahoma"/>
        </w:rPr>
        <w:t>berpatutan</w:t>
      </w:r>
      <w:proofErr w:type="spellEnd"/>
      <w:r>
        <w:rPr>
          <w:rFonts w:ascii="Tahoma" w:hAnsi="Tahoma" w:cs="Tahoma"/>
        </w:rPr>
        <w:t>.</w:t>
      </w:r>
      <w:r w:rsidRPr="00A0177D">
        <w:rPr>
          <w:rFonts w:ascii="Tahoma" w:hAnsi="Tahoma" w:cs="Tahoma"/>
        </w:rPr>
        <w:t xml:space="preserve"> </w:t>
      </w:r>
      <w:r w:rsidRPr="00A91D27">
        <w:rPr>
          <w:rFonts w:ascii="Tahoma" w:hAnsi="Tahoma" w:cs="Tahoma"/>
          <w:b/>
          <w:color w:val="FF0000"/>
        </w:rPr>
        <w:t>(</w:t>
      </w:r>
      <w:proofErr w:type="spellStart"/>
      <w:r w:rsidRPr="00A91D27">
        <w:rPr>
          <w:rFonts w:ascii="Tahoma" w:hAnsi="Tahoma" w:cs="Tahoma"/>
          <w:b/>
          <w:color w:val="FF0000"/>
        </w:rPr>
        <w:t>Sila</w:t>
      </w:r>
      <w:proofErr w:type="spellEnd"/>
      <w:r w:rsidRPr="00A91D27">
        <w:rPr>
          <w:rFonts w:ascii="Tahoma" w:hAnsi="Tahoma" w:cs="Tahoma"/>
          <w:b/>
          <w:color w:val="FF0000"/>
        </w:rPr>
        <w:t xml:space="preserve"> </w:t>
      </w:r>
      <w:proofErr w:type="spellStart"/>
      <w:r w:rsidRPr="00A91D27">
        <w:rPr>
          <w:rFonts w:ascii="Tahoma" w:hAnsi="Tahoma" w:cs="Tahoma"/>
          <w:b/>
          <w:color w:val="FF0000"/>
        </w:rPr>
        <w:t>lampirkan</w:t>
      </w:r>
      <w:proofErr w:type="spellEnd"/>
      <w:r w:rsidRPr="00A91D27">
        <w:rPr>
          <w:rFonts w:ascii="Tahoma" w:hAnsi="Tahoma" w:cs="Tahoma"/>
          <w:b/>
          <w:color w:val="FF0000"/>
        </w:rPr>
        <w:t xml:space="preserve"> </w:t>
      </w:r>
      <w:proofErr w:type="spellStart"/>
      <w:r w:rsidRPr="00A91D27">
        <w:rPr>
          <w:rFonts w:ascii="Tahoma" w:hAnsi="Tahoma" w:cs="Tahoma"/>
          <w:b/>
          <w:color w:val="FF0000"/>
        </w:rPr>
        <w:t>bukti</w:t>
      </w:r>
      <w:proofErr w:type="spellEnd"/>
      <w:r w:rsidRPr="00A91D27">
        <w:rPr>
          <w:rFonts w:ascii="Tahoma" w:hAnsi="Tahoma" w:cs="Tahoma"/>
          <w:b/>
          <w:color w:val="FF0000"/>
        </w:rPr>
        <w:t xml:space="preserve"> </w:t>
      </w:r>
      <w:proofErr w:type="spellStart"/>
      <w:r w:rsidRPr="00A91D27">
        <w:rPr>
          <w:rFonts w:ascii="Tahoma" w:hAnsi="Tahoma" w:cs="Tahoma"/>
          <w:b/>
          <w:color w:val="FF0000"/>
        </w:rPr>
        <w:t>kajian</w:t>
      </w:r>
      <w:proofErr w:type="spellEnd"/>
      <w:r w:rsidRPr="00A91D27">
        <w:rPr>
          <w:rFonts w:ascii="Tahoma" w:hAnsi="Tahoma" w:cs="Tahoma"/>
          <w:b/>
          <w:color w:val="FF0000"/>
        </w:rPr>
        <w:t xml:space="preserve"> </w:t>
      </w:r>
      <w:proofErr w:type="spellStart"/>
      <w:r w:rsidRPr="00A91D27">
        <w:rPr>
          <w:rFonts w:ascii="Tahoma" w:hAnsi="Tahoma" w:cs="Tahoma"/>
          <w:b/>
          <w:color w:val="FF0000"/>
        </w:rPr>
        <w:t>pasaran</w:t>
      </w:r>
      <w:proofErr w:type="spellEnd"/>
      <w:r w:rsidRPr="00A91D27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A91D27">
        <w:rPr>
          <w:rFonts w:ascii="Tahoma" w:hAnsi="Tahoma" w:cs="Tahoma"/>
          <w:b/>
          <w:color w:val="FF0000"/>
        </w:rPr>
        <w:t>telah</w:t>
      </w:r>
      <w:proofErr w:type="spellEnd"/>
      <w:r w:rsidRPr="00A91D27">
        <w:rPr>
          <w:rFonts w:ascii="Tahoma" w:hAnsi="Tahoma" w:cs="Tahoma"/>
          <w:b/>
          <w:color w:val="FF0000"/>
        </w:rPr>
        <w:t xml:space="preserve"> </w:t>
      </w:r>
      <w:proofErr w:type="spellStart"/>
      <w:r w:rsidRPr="00A91D27">
        <w:rPr>
          <w:rFonts w:ascii="Tahoma" w:hAnsi="Tahoma" w:cs="Tahoma"/>
          <w:b/>
          <w:color w:val="FF0000"/>
        </w:rPr>
        <w:t>dilaksanakan</w:t>
      </w:r>
      <w:proofErr w:type="spellEnd"/>
      <w:r w:rsidRPr="00A91D27">
        <w:rPr>
          <w:rFonts w:ascii="Tahoma" w:hAnsi="Tahoma" w:cs="Tahoma"/>
          <w:b/>
          <w:color w:val="FF0000"/>
        </w:rPr>
        <w:t>).</w:t>
      </w:r>
    </w:p>
    <w:p w:rsidR="00614CB9" w:rsidRPr="00A0177D" w:rsidRDefault="00614CB9" w:rsidP="00A0177D">
      <w:pPr>
        <w:spacing w:after="0" w:line="360" w:lineRule="auto"/>
        <w:jc w:val="both"/>
        <w:rPr>
          <w:rFonts w:ascii="Tahoma" w:hAnsi="Tahoma" w:cs="Tahoma"/>
          <w:b/>
        </w:rPr>
      </w:pPr>
    </w:p>
    <w:p w:rsidR="00A0177D" w:rsidRPr="00A0177D" w:rsidRDefault="009A5CDB" w:rsidP="00A0177D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ahoma" w:hAnsi="Tahoma" w:cs="Tahoma"/>
        </w:rPr>
      </w:pPr>
      <w:r w:rsidRPr="00A0177D">
        <w:rPr>
          <w:rFonts w:ascii="Tahoma" w:hAnsi="Tahoma" w:cs="Tahoma"/>
          <w:b/>
        </w:rPr>
        <w:t>S</w:t>
      </w:r>
      <w:r w:rsidR="005E0D33" w:rsidRPr="00A0177D">
        <w:rPr>
          <w:rFonts w:ascii="Tahoma" w:hAnsi="Tahoma" w:cs="Tahoma"/>
          <w:b/>
        </w:rPr>
        <w:t>YOR</w:t>
      </w:r>
    </w:p>
    <w:p w:rsidR="009A5CDB" w:rsidRPr="00A0177D" w:rsidRDefault="005E0D33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</w:rPr>
      </w:pPr>
      <w:r w:rsidRPr="00A0177D">
        <w:rPr>
          <w:rFonts w:ascii="Tahoma" w:hAnsi="Tahoma" w:cs="Tahoma"/>
        </w:rPr>
        <w:br/>
      </w:r>
      <w:r w:rsidR="005E0761" w:rsidRPr="00A0177D">
        <w:rPr>
          <w:rFonts w:ascii="Tahoma" w:hAnsi="Tahoma" w:cs="Tahoma"/>
        </w:rPr>
        <w:t>*</w:t>
      </w:r>
      <w:proofErr w:type="spellStart"/>
      <w:r w:rsidR="009A5CDB" w:rsidRPr="00A0177D">
        <w:rPr>
          <w:rFonts w:ascii="Tahoma" w:hAnsi="Tahoma" w:cs="Tahoma"/>
        </w:rPr>
        <w:t>Jawatankuasa</w:t>
      </w:r>
      <w:proofErr w:type="spellEnd"/>
      <w:r w:rsidR="009A5CDB" w:rsidRPr="00A0177D">
        <w:rPr>
          <w:rFonts w:ascii="Tahoma" w:hAnsi="Tahoma" w:cs="Tahoma"/>
        </w:rPr>
        <w:t xml:space="preserve"> </w:t>
      </w:r>
      <w:proofErr w:type="spellStart"/>
      <w:r w:rsidR="009A5CDB" w:rsidRPr="00A0177D">
        <w:rPr>
          <w:rFonts w:ascii="Tahoma" w:hAnsi="Tahoma" w:cs="Tahoma"/>
        </w:rPr>
        <w:t>Rundingan</w:t>
      </w:r>
      <w:proofErr w:type="spellEnd"/>
      <w:r w:rsidR="009A5CDB" w:rsidRPr="00A0177D">
        <w:rPr>
          <w:rFonts w:ascii="Tahoma" w:hAnsi="Tahoma" w:cs="Tahoma"/>
        </w:rPr>
        <w:t xml:space="preserve"> </w:t>
      </w:r>
      <w:proofErr w:type="spellStart"/>
      <w:r w:rsidR="009A5CDB" w:rsidRPr="00A0177D">
        <w:rPr>
          <w:rFonts w:ascii="Tahoma" w:hAnsi="Tahoma" w:cs="Tahoma"/>
        </w:rPr>
        <w:t>Terus</w:t>
      </w:r>
      <w:proofErr w:type="spellEnd"/>
      <w:r w:rsidR="009A5CDB" w:rsidRPr="00A0177D">
        <w:rPr>
          <w:rFonts w:ascii="Tahoma" w:hAnsi="Tahoma" w:cs="Tahoma"/>
        </w:rPr>
        <w:t xml:space="preserve"> </w:t>
      </w:r>
      <w:r w:rsidR="005E0761" w:rsidRPr="00A0177D">
        <w:rPr>
          <w:rFonts w:ascii="Tahoma" w:hAnsi="Tahoma" w:cs="Tahoma"/>
        </w:rPr>
        <w:t>A</w:t>
      </w:r>
      <w:r w:rsidR="009D13EE" w:rsidRPr="00A0177D">
        <w:rPr>
          <w:rFonts w:ascii="Tahoma" w:hAnsi="Tahoma" w:cs="Tahoma"/>
        </w:rPr>
        <w:t>/B</w:t>
      </w:r>
      <w:r w:rsidR="009A5CDB" w:rsidRPr="00A0177D">
        <w:rPr>
          <w:rFonts w:ascii="Tahoma" w:hAnsi="Tahoma" w:cs="Tahoma"/>
        </w:rPr>
        <w:t xml:space="preserve"> </w:t>
      </w:r>
      <w:proofErr w:type="spellStart"/>
      <w:r w:rsidR="009A5CDB" w:rsidRPr="00A0177D">
        <w:rPr>
          <w:rFonts w:ascii="Tahoma" w:hAnsi="Tahoma" w:cs="Tahoma"/>
        </w:rPr>
        <w:t>Universiti</w:t>
      </w:r>
      <w:proofErr w:type="spellEnd"/>
      <w:r w:rsidR="009A5CDB" w:rsidRPr="00A0177D">
        <w:rPr>
          <w:rFonts w:ascii="Tahoma" w:hAnsi="Tahoma" w:cs="Tahoma"/>
        </w:rPr>
        <w:t xml:space="preserve"> </w:t>
      </w:r>
      <w:proofErr w:type="spellStart"/>
      <w:r w:rsidR="009D13EE" w:rsidRPr="00A0177D">
        <w:rPr>
          <w:rFonts w:ascii="Tahoma" w:hAnsi="Tahoma" w:cs="Tahoma"/>
        </w:rPr>
        <w:t>adalah</w:t>
      </w:r>
      <w:proofErr w:type="spellEnd"/>
      <w:r w:rsidR="009D13EE" w:rsidRPr="00A0177D">
        <w:rPr>
          <w:rFonts w:ascii="Tahoma" w:hAnsi="Tahoma" w:cs="Tahoma"/>
        </w:rPr>
        <w:t xml:space="preserve"> </w:t>
      </w:r>
      <w:proofErr w:type="spellStart"/>
      <w:r w:rsidR="009D13EE" w:rsidRPr="00A0177D">
        <w:rPr>
          <w:rFonts w:ascii="Tahoma" w:hAnsi="Tahoma" w:cs="Tahoma"/>
        </w:rPr>
        <w:t>dimohon</w:t>
      </w:r>
      <w:proofErr w:type="spellEnd"/>
      <w:r w:rsidR="009D13EE" w:rsidRPr="00A0177D">
        <w:rPr>
          <w:rFonts w:ascii="Tahoma" w:hAnsi="Tahoma" w:cs="Tahoma"/>
        </w:rPr>
        <w:t xml:space="preserve"> </w:t>
      </w:r>
      <w:proofErr w:type="spellStart"/>
      <w:r w:rsidR="009D13EE" w:rsidRPr="00A0177D">
        <w:rPr>
          <w:rFonts w:ascii="Tahoma" w:hAnsi="Tahoma" w:cs="Tahoma"/>
        </w:rPr>
        <w:t>untuk</w:t>
      </w:r>
      <w:proofErr w:type="spellEnd"/>
      <w:r w:rsidR="009D13EE" w:rsidRPr="00A0177D">
        <w:rPr>
          <w:rFonts w:ascii="Tahoma" w:hAnsi="Tahoma" w:cs="Tahoma"/>
        </w:rPr>
        <w:t xml:space="preserve"> </w:t>
      </w:r>
      <w:proofErr w:type="spellStart"/>
      <w:r w:rsidR="009D13EE" w:rsidRPr="00A0177D">
        <w:rPr>
          <w:rFonts w:ascii="Tahoma" w:hAnsi="Tahoma" w:cs="Tahoma"/>
        </w:rPr>
        <w:t>menimbang</w:t>
      </w:r>
      <w:proofErr w:type="spellEnd"/>
      <w:r w:rsidR="009D13EE" w:rsidRPr="00A0177D">
        <w:rPr>
          <w:rFonts w:ascii="Tahoma" w:hAnsi="Tahoma" w:cs="Tahoma"/>
        </w:rPr>
        <w:t xml:space="preserve"> </w:t>
      </w:r>
      <w:proofErr w:type="spellStart"/>
      <w:r w:rsidR="009D13EE" w:rsidRPr="00A0177D">
        <w:rPr>
          <w:rFonts w:ascii="Tahoma" w:hAnsi="Tahoma" w:cs="Tahoma"/>
        </w:rPr>
        <w:t>dan</w:t>
      </w:r>
      <w:proofErr w:type="spellEnd"/>
      <w:r w:rsidR="009D13EE" w:rsidRPr="00A0177D">
        <w:rPr>
          <w:rFonts w:ascii="Tahoma" w:hAnsi="Tahoma" w:cs="Tahoma"/>
        </w:rPr>
        <w:t xml:space="preserve"> </w:t>
      </w:r>
      <w:proofErr w:type="spellStart"/>
      <w:r w:rsidR="009D13EE" w:rsidRPr="00A0177D">
        <w:rPr>
          <w:rFonts w:ascii="Tahoma" w:hAnsi="Tahoma" w:cs="Tahoma"/>
        </w:rPr>
        <w:t>meluluskan</w:t>
      </w:r>
      <w:proofErr w:type="spellEnd"/>
      <w:r w:rsidR="009D13EE" w:rsidRPr="00A0177D">
        <w:rPr>
          <w:rFonts w:ascii="Tahoma" w:hAnsi="Tahoma" w:cs="Tahoma"/>
        </w:rPr>
        <w:t xml:space="preserve"> </w:t>
      </w:r>
      <w:proofErr w:type="spellStart"/>
      <w:r w:rsidR="005E0761" w:rsidRPr="00A0177D">
        <w:rPr>
          <w:rFonts w:ascii="Tahoma" w:hAnsi="Tahoma" w:cs="Tahoma"/>
        </w:rPr>
        <w:t>permohonan</w:t>
      </w:r>
      <w:proofErr w:type="spellEnd"/>
      <w:r w:rsidR="005E0761" w:rsidRPr="00A0177D">
        <w:rPr>
          <w:rFonts w:ascii="Tahoma" w:hAnsi="Tahoma" w:cs="Tahoma"/>
        </w:rPr>
        <w:t xml:space="preserve"> </w:t>
      </w:r>
      <w:proofErr w:type="spellStart"/>
      <w:r w:rsidR="005E0761" w:rsidRPr="00A0177D">
        <w:rPr>
          <w:rFonts w:ascii="Tahoma" w:hAnsi="Tahoma" w:cs="Tahoma"/>
        </w:rPr>
        <w:t>pembelian</w:t>
      </w:r>
      <w:proofErr w:type="spellEnd"/>
      <w:r w:rsidR="005E0761" w:rsidRPr="00A0177D">
        <w:rPr>
          <w:rFonts w:ascii="Tahoma" w:hAnsi="Tahoma" w:cs="Tahoma"/>
        </w:rPr>
        <w:t xml:space="preserve"> </w:t>
      </w:r>
      <w:proofErr w:type="spellStart"/>
      <w:r w:rsidR="005E0761" w:rsidRPr="00A91D27">
        <w:rPr>
          <w:rFonts w:ascii="Tahoma" w:hAnsi="Tahoma" w:cs="Tahoma"/>
        </w:rPr>
        <w:t>peralatan</w:t>
      </w:r>
      <w:proofErr w:type="spellEnd"/>
      <w:r w:rsidR="005E0761" w:rsidRPr="00A91D27">
        <w:rPr>
          <w:rFonts w:ascii="Tahoma" w:hAnsi="Tahoma" w:cs="Tahoma"/>
        </w:rPr>
        <w:t>..................................................</w:t>
      </w:r>
      <w:r w:rsidR="005E0761" w:rsidRPr="00A0177D">
        <w:rPr>
          <w:rFonts w:ascii="Tahoma" w:hAnsi="Tahoma" w:cs="Tahoma"/>
        </w:rPr>
        <w:t xml:space="preserve"> </w:t>
      </w:r>
      <w:proofErr w:type="spellStart"/>
      <w:proofErr w:type="gramStart"/>
      <w:r w:rsidR="005E0761" w:rsidRPr="00A0177D">
        <w:rPr>
          <w:rFonts w:ascii="Tahoma" w:hAnsi="Tahoma" w:cs="Tahoma"/>
        </w:rPr>
        <w:t>secara</w:t>
      </w:r>
      <w:proofErr w:type="spellEnd"/>
      <w:proofErr w:type="gramEnd"/>
      <w:r w:rsidR="005E0761" w:rsidRPr="00A0177D">
        <w:rPr>
          <w:rFonts w:ascii="Tahoma" w:hAnsi="Tahoma" w:cs="Tahoma"/>
        </w:rPr>
        <w:t xml:space="preserve"> </w:t>
      </w:r>
      <w:proofErr w:type="spellStart"/>
      <w:r w:rsidR="005E0761" w:rsidRPr="00A0177D">
        <w:rPr>
          <w:rFonts w:ascii="Tahoma" w:hAnsi="Tahoma" w:cs="Tahoma"/>
        </w:rPr>
        <w:t>rundingan</w:t>
      </w:r>
      <w:proofErr w:type="spellEnd"/>
      <w:r w:rsidR="005E0761" w:rsidRPr="00A0177D">
        <w:rPr>
          <w:rFonts w:ascii="Tahoma" w:hAnsi="Tahoma" w:cs="Tahoma"/>
        </w:rPr>
        <w:t xml:space="preserve"> </w:t>
      </w:r>
      <w:proofErr w:type="spellStart"/>
      <w:r w:rsidR="005E0761" w:rsidRPr="00A0177D">
        <w:rPr>
          <w:rFonts w:ascii="Tahoma" w:hAnsi="Tahoma" w:cs="Tahoma"/>
        </w:rPr>
        <w:t>terus</w:t>
      </w:r>
      <w:proofErr w:type="spellEnd"/>
      <w:r w:rsidR="005E0761" w:rsidRPr="00A0177D">
        <w:rPr>
          <w:rFonts w:ascii="Tahoma" w:hAnsi="Tahoma" w:cs="Tahoma"/>
        </w:rPr>
        <w:t xml:space="preserve"> </w:t>
      </w:r>
      <w:proofErr w:type="spellStart"/>
      <w:r w:rsidR="005E0761" w:rsidRPr="00A0177D">
        <w:rPr>
          <w:rFonts w:ascii="Tahoma" w:hAnsi="Tahoma" w:cs="Tahoma"/>
        </w:rPr>
        <w:t>dengan</w:t>
      </w:r>
      <w:proofErr w:type="spellEnd"/>
      <w:r w:rsidR="005E0761" w:rsidRPr="00A0177D">
        <w:rPr>
          <w:rFonts w:ascii="Tahoma" w:hAnsi="Tahoma" w:cs="Tahoma"/>
        </w:rPr>
        <w:t xml:space="preserve"> </w:t>
      </w:r>
      <w:proofErr w:type="spellStart"/>
      <w:r w:rsidR="005E0761" w:rsidRPr="00A0177D">
        <w:rPr>
          <w:rFonts w:ascii="Tahoma" w:hAnsi="Tahoma" w:cs="Tahoma"/>
        </w:rPr>
        <w:t>syarikat</w:t>
      </w:r>
      <w:proofErr w:type="spellEnd"/>
      <w:r w:rsidR="005E0761" w:rsidRPr="00A0177D">
        <w:rPr>
          <w:rFonts w:ascii="Tahoma" w:hAnsi="Tahoma" w:cs="Tahoma"/>
        </w:rPr>
        <w:t xml:space="preserve"> .....................................................................</w:t>
      </w: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453F02" w:rsidRDefault="00453F02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A91D27" w:rsidRDefault="00A91D2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306707" w:rsidRPr="00A0177D" w:rsidRDefault="00306707" w:rsidP="00A0177D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PENGESAHAN JAWATANKUASA TEKNIKAL JABATAN/PUSAT TANGGUNG JAWAB</w:t>
      </w:r>
    </w:p>
    <w:p w:rsidR="00306707" w:rsidRPr="00A0177D" w:rsidRDefault="00306707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306707" w:rsidRPr="00A0177D" w:rsidRDefault="00306707" w:rsidP="00A0177D">
      <w:pPr>
        <w:spacing w:line="360" w:lineRule="auto"/>
        <w:rPr>
          <w:rFonts w:ascii="Tahoma" w:hAnsi="Tahoma" w:cs="Tahoma"/>
          <w:b/>
        </w:rPr>
      </w:pPr>
      <w:r w:rsidRPr="00A0177D">
        <w:rPr>
          <w:rFonts w:ascii="Tahoma" w:hAnsi="Tahoma" w:cs="Tahoma"/>
          <w:b/>
        </w:rPr>
        <w:t>KEAHLIAN</w:t>
      </w:r>
      <w:r w:rsidR="00A91D27">
        <w:rPr>
          <w:rFonts w:ascii="Tahoma" w:hAnsi="Tahoma" w:cs="Tahoma"/>
          <w:b/>
        </w:rPr>
        <w:t>:</w:t>
      </w:r>
    </w:p>
    <w:p w:rsidR="00306707" w:rsidRPr="00A0177D" w:rsidRDefault="00306707" w:rsidP="00A0177D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</w:rPr>
      </w:pPr>
    </w:p>
    <w:p w:rsidR="00306707" w:rsidRPr="00A0177D" w:rsidRDefault="00306707" w:rsidP="00A0177D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178"/>
        <w:gridCol w:w="2218"/>
        <w:gridCol w:w="346"/>
        <w:gridCol w:w="2116"/>
        <w:gridCol w:w="2610"/>
      </w:tblGrid>
      <w:tr w:rsidR="00306707" w:rsidRPr="00A0177D" w:rsidTr="00A91D27">
        <w:trPr>
          <w:trHeight w:val="1908"/>
        </w:trPr>
        <w:tc>
          <w:tcPr>
            <w:tcW w:w="4396" w:type="dxa"/>
            <w:gridSpan w:val="2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Pengerusi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</w:r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346" w:type="dxa"/>
          </w:tcPr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Setiausaha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</w:r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306707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A91D27" w:rsidRDefault="00A91D2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91D27" w:rsidRPr="00A0177D" w:rsidRDefault="00A91D2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6707" w:rsidRPr="00A0177D" w:rsidTr="00D600D1">
        <w:trPr>
          <w:trHeight w:val="1822"/>
        </w:trPr>
        <w:tc>
          <w:tcPr>
            <w:tcW w:w="2178" w:type="dxa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306707" w:rsidRPr="00A0177D" w:rsidRDefault="00306707" w:rsidP="00A91D2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Ahli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</w:r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306707" w:rsidRPr="00A0177D" w:rsidRDefault="00306707" w:rsidP="00A91D2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A0177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0177D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A0177D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2610" w:type="dxa"/>
          </w:tcPr>
          <w:p w:rsidR="00306707" w:rsidRPr="00A0177D" w:rsidRDefault="00306707" w:rsidP="00A0177D">
            <w:pPr>
              <w:pStyle w:val="BodyText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9D13EE" w:rsidRPr="00A0177D" w:rsidRDefault="009D13EE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</w:rPr>
      </w:pPr>
    </w:p>
    <w:p w:rsidR="005E0761" w:rsidRPr="00A0177D" w:rsidRDefault="00615849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color w:val="FF0000"/>
        </w:rPr>
      </w:pPr>
      <w:r w:rsidRPr="00A0177D">
        <w:rPr>
          <w:rFonts w:ascii="Tahoma" w:hAnsi="Tahoma" w:cs="Tahoma"/>
          <w:b/>
          <w:color w:val="FF0000"/>
        </w:rPr>
        <w:t>*</w:t>
      </w:r>
      <w:r w:rsidR="005E0761" w:rsidRPr="00A0177D">
        <w:rPr>
          <w:rFonts w:ascii="Tahoma" w:hAnsi="Tahoma" w:cs="Tahoma"/>
          <w:b/>
          <w:color w:val="FF0000"/>
        </w:rPr>
        <w:t xml:space="preserve">Nota: </w:t>
      </w: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color w:val="FF0000"/>
        </w:rPr>
      </w:pP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  <w:b/>
          <w:color w:val="FF0000"/>
        </w:rPr>
      </w:pPr>
      <w:proofErr w:type="spellStart"/>
      <w:r w:rsidRPr="00A0177D">
        <w:rPr>
          <w:rFonts w:ascii="Tahoma" w:hAnsi="Tahoma" w:cs="Tahoma"/>
          <w:b/>
          <w:color w:val="FF0000"/>
        </w:rPr>
        <w:t>Pihak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Berkuasa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Melulus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ditentukan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berdasarkan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had </w:t>
      </w:r>
      <w:proofErr w:type="spellStart"/>
      <w:r w:rsidRPr="00A0177D">
        <w:rPr>
          <w:rFonts w:ascii="Tahoma" w:hAnsi="Tahoma" w:cs="Tahoma"/>
          <w:b/>
          <w:color w:val="FF0000"/>
        </w:rPr>
        <w:t>nilai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A0177D">
        <w:rPr>
          <w:rFonts w:ascii="Tahoma" w:hAnsi="Tahoma" w:cs="Tahoma"/>
          <w:b/>
          <w:color w:val="FF0000"/>
        </w:rPr>
        <w:t>telah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ditetapkan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oleh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Peraturan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Kewangan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A0177D">
        <w:rPr>
          <w:rFonts w:ascii="Tahoma" w:hAnsi="Tahoma" w:cs="Tahoma"/>
          <w:b/>
          <w:color w:val="FF0000"/>
        </w:rPr>
        <w:t>berkuatkuasa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. </w:t>
      </w:r>
      <w:proofErr w:type="spellStart"/>
      <w:r w:rsidRPr="00A0177D">
        <w:rPr>
          <w:rFonts w:ascii="Tahoma" w:hAnsi="Tahoma" w:cs="Tahoma"/>
          <w:b/>
          <w:color w:val="FF0000"/>
        </w:rPr>
        <w:t>Mohon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rujuk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Bahagian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Perolehan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dan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Pengurusan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Aset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untuk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maklumat</w:t>
      </w:r>
      <w:proofErr w:type="spellEnd"/>
      <w:r w:rsidRPr="00A0177D">
        <w:rPr>
          <w:rFonts w:ascii="Tahoma" w:hAnsi="Tahoma" w:cs="Tahoma"/>
          <w:b/>
          <w:color w:val="FF0000"/>
        </w:rPr>
        <w:t xml:space="preserve"> </w:t>
      </w:r>
      <w:proofErr w:type="spellStart"/>
      <w:r w:rsidRPr="00A0177D">
        <w:rPr>
          <w:rFonts w:ascii="Tahoma" w:hAnsi="Tahoma" w:cs="Tahoma"/>
          <w:b/>
          <w:color w:val="FF0000"/>
        </w:rPr>
        <w:t>lanjut</w:t>
      </w:r>
      <w:proofErr w:type="spellEnd"/>
      <w:r w:rsidRPr="00A0177D">
        <w:rPr>
          <w:rFonts w:ascii="Tahoma" w:hAnsi="Tahoma" w:cs="Tahoma"/>
          <w:b/>
          <w:color w:val="FF0000"/>
        </w:rPr>
        <w:t>.</w:t>
      </w:r>
    </w:p>
    <w:p w:rsidR="005E0761" w:rsidRPr="00A0177D" w:rsidRDefault="005E0761" w:rsidP="00A0177D">
      <w:pPr>
        <w:pStyle w:val="ListParagraph"/>
        <w:spacing w:after="0" w:line="360" w:lineRule="auto"/>
        <w:ind w:left="0"/>
        <w:jc w:val="both"/>
        <w:rPr>
          <w:rFonts w:ascii="Tahoma" w:hAnsi="Tahoma" w:cs="Tahoma"/>
        </w:rPr>
      </w:pPr>
    </w:p>
    <w:sectPr w:rsidR="005E0761" w:rsidRPr="00A0177D" w:rsidSect="00A9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ACF"/>
    <w:multiLevelType w:val="hybridMultilevel"/>
    <w:tmpl w:val="1404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15619"/>
    <w:multiLevelType w:val="hybridMultilevel"/>
    <w:tmpl w:val="70EC8410"/>
    <w:lvl w:ilvl="0" w:tplc="0034052A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260CAB"/>
    <w:multiLevelType w:val="hybridMultilevel"/>
    <w:tmpl w:val="521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B4B14"/>
    <w:multiLevelType w:val="hybridMultilevel"/>
    <w:tmpl w:val="70EC8410"/>
    <w:lvl w:ilvl="0" w:tplc="0034052A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AE279F5"/>
    <w:multiLevelType w:val="hybridMultilevel"/>
    <w:tmpl w:val="A99E916C"/>
    <w:lvl w:ilvl="0" w:tplc="532ADF24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B65EED"/>
    <w:multiLevelType w:val="hybridMultilevel"/>
    <w:tmpl w:val="CC3E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4642"/>
    <w:multiLevelType w:val="hybridMultilevel"/>
    <w:tmpl w:val="86FA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015D2D"/>
    <w:multiLevelType w:val="hybridMultilevel"/>
    <w:tmpl w:val="B50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4C0A"/>
    <w:multiLevelType w:val="hybridMultilevel"/>
    <w:tmpl w:val="56A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A7779"/>
    <w:multiLevelType w:val="hybridMultilevel"/>
    <w:tmpl w:val="700E5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025F"/>
    <w:multiLevelType w:val="hybridMultilevel"/>
    <w:tmpl w:val="6F70BBA4"/>
    <w:lvl w:ilvl="0" w:tplc="030C1D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8"/>
    <w:rsid w:val="00027418"/>
    <w:rsid w:val="00056053"/>
    <w:rsid w:val="000828A8"/>
    <w:rsid w:val="000854A7"/>
    <w:rsid w:val="0009388E"/>
    <w:rsid w:val="000F4F47"/>
    <w:rsid w:val="0014132B"/>
    <w:rsid w:val="00175A95"/>
    <w:rsid w:val="001C1D2E"/>
    <w:rsid w:val="00212C6B"/>
    <w:rsid w:val="00250C1D"/>
    <w:rsid w:val="0029483D"/>
    <w:rsid w:val="002C0CBC"/>
    <w:rsid w:val="002F49E8"/>
    <w:rsid w:val="00306707"/>
    <w:rsid w:val="00311FB4"/>
    <w:rsid w:val="00357D52"/>
    <w:rsid w:val="0036008E"/>
    <w:rsid w:val="00363D20"/>
    <w:rsid w:val="00371587"/>
    <w:rsid w:val="00384F1C"/>
    <w:rsid w:val="003909E8"/>
    <w:rsid w:val="003A66D0"/>
    <w:rsid w:val="003E3266"/>
    <w:rsid w:val="003F0C4B"/>
    <w:rsid w:val="00417F0C"/>
    <w:rsid w:val="00453F02"/>
    <w:rsid w:val="0045766B"/>
    <w:rsid w:val="00471BB8"/>
    <w:rsid w:val="00481E04"/>
    <w:rsid w:val="004D6146"/>
    <w:rsid w:val="004D7C62"/>
    <w:rsid w:val="004E04D1"/>
    <w:rsid w:val="00551440"/>
    <w:rsid w:val="00554A05"/>
    <w:rsid w:val="005D18AA"/>
    <w:rsid w:val="005D3103"/>
    <w:rsid w:val="005E0761"/>
    <w:rsid w:val="005E0D33"/>
    <w:rsid w:val="005E1889"/>
    <w:rsid w:val="005E1CD2"/>
    <w:rsid w:val="005E3C0B"/>
    <w:rsid w:val="00614CB9"/>
    <w:rsid w:val="00615849"/>
    <w:rsid w:val="00657DA4"/>
    <w:rsid w:val="006D13DD"/>
    <w:rsid w:val="006E0FD5"/>
    <w:rsid w:val="007704E2"/>
    <w:rsid w:val="00790210"/>
    <w:rsid w:val="00791798"/>
    <w:rsid w:val="007A09BA"/>
    <w:rsid w:val="007A44FD"/>
    <w:rsid w:val="007C310E"/>
    <w:rsid w:val="0085001F"/>
    <w:rsid w:val="0086463C"/>
    <w:rsid w:val="00877569"/>
    <w:rsid w:val="00891C9B"/>
    <w:rsid w:val="008B23D5"/>
    <w:rsid w:val="008D5D70"/>
    <w:rsid w:val="008E7310"/>
    <w:rsid w:val="008F6DDA"/>
    <w:rsid w:val="00934586"/>
    <w:rsid w:val="00935029"/>
    <w:rsid w:val="0096543F"/>
    <w:rsid w:val="009A3112"/>
    <w:rsid w:val="009A3E0F"/>
    <w:rsid w:val="009A5CDB"/>
    <w:rsid w:val="009D13EE"/>
    <w:rsid w:val="009F0354"/>
    <w:rsid w:val="00A0177D"/>
    <w:rsid w:val="00A91D27"/>
    <w:rsid w:val="00AD28A9"/>
    <w:rsid w:val="00AD6B1E"/>
    <w:rsid w:val="00AF162D"/>
    <w:rsid w:val="00B10196"/>
    <w:rsid w:val="00B10B7B"/>
    <w:rsid w:val="00B60622"/>
    <w:rsid w:val="00B77C19"/>
    <w:rsid w:val="00C12436"/>
    <w:rsid w:val="00C24C54"/>
    <w:rsid w:val="00C30FA5"/>
    <w:rsid w:val="00C7130A"/>
    <w:rsid w:val="00C71ABC"/>
    <w:rsid w:val="00C75B81"/>
    <w:rsid w:val="00CA5609"/>
    <w:rsid w:val="00CB5DC4"/>
    <w:rsid w:val="00D121C3"/>
    <w:rsid w:val="00D25ED7"/>
    <w:rsid w:val="00D276F8"/>
    <w:rsid w:val="00D74D1E"/>
    <w:rsid w:val="00DB056D"/>
    <w:rsid w:val="00DD29EA"/>
    <w:rsid w:val="00DE6C29"/>
    <w:rsid w:val="00E0307F"/>
    <w:rsid w:val="00E42C5C"/>
    <w:rsid w:val="00E44FDA"/>
    <w:rsid w:val="00E501F0"/>
    <w:rsid w:val="00E543D8"/>
    <w:rsid w:val="00EC2B1B"/>
    <w:rsid w:val="00F24F06"/>
    <w:rsid w:val="00F313EB"/>
    <w:rsid w:val="00F37742"/>
    <w:rsid w:val="00F45EE8"/>
    <w:rsid w:val="00F47876"/>
    <w:rsid w:val="00F507A8"/>
    <w:rsid w:val="00F76676"/>
    <w:rsid w:val="00FA640A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B507535-D687-4BBC-AC17-120B26A9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067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C"/>
    <w:rPr>
      <w:rFonts w:ascii="Times New Roman" w:hAnsi="Times New Roman"/>
      <w:sz w:val="0"/>
      <w:szCs w:val="0"/>
    </w:rPr>
  </w:style>
  <w:style w:type="table" w:styleId="TableGrid">
    <w:name w:val="Table Grid"/>
    <w:basedOn w:val="TableNormal"/>
    <w:locked/>
    <w:rsid w:val="00614C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0670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70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6707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PUTRA MALAYSIA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PUTRA MALAYSIA</dc:title>
  <dc:creator>BENDFUJI05</dc:creator>
  <cp:lastModifiedBy>User</cp:lastModifiedBy>
  <cp:revision>3</cp:revision>
  <cp:lastPrinted>2012-08-02T08:01:00Z</cp:lastPrinted>
  <dcterms:created xsi:type="dcterms:W3CDTF">2017-03-28T08:33:00Z</dcterms:created>
  <dcterms:modified xsi:type="dcterms:W3CDTF">2017-03-28T08:36:00Z</dcterms:modified>
</cp:coreProperties>
</file>